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b w:val="0"/>
          <w:u w:val="single"/>
          <w:rtl w:val="0"/>
        </w:rPr>
        <w:t xml:space="preserve">PERSPECTIVA/ESPACIO/CURRICULAR/MATERIA</w:t>
      </w:r>
      <w:r w:rsidDel="00000000" w:rsidR="00000000" w:rsidRPr="00000000">
        <w:rPr>
          <w:b w:val="0"/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INTERPRETACIÓN DEL ESPACIO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TURÍSCO INTERNACIONAL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CONTENIDOS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1</w:t>
      </w:r>
    </w:p>
    <w:p w:rsidR="00000000" w:rsidDel="00000000" w:rsidP="00000000" w:rsidRDefault="00000000" w:rsidRPr="00000000" w14:paraId="00000008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Conceptos introductorios. Interpretación de la cartografía. Territorio, espacio natural.                              Evolución geológica. Vulcanismos. Sismos.  Concepto y clasificación de los recursos naturales. </w:t>
      </w:r>
    </w:p>
    <w:p w:rsidR="00000000" w:rsidDel="00000000" w:rsidP="00000000" w:rsidRDefault="00000000" w:rsidRPr="00000000" w14:paraId="0000000A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Regiones:  Recursos naturales. Climas. Hidrografía. Biomas.                                                                             Parques Naturales. Aspectos demográficos y económicos de cada una.</w:t>
      </w:r>
    </w:p>
    <w:p w:rsidR="00000000" w:rsidDel="00000000" w:rsidP="00000000" w:rsidRDefault="00000000" w:rsidRPr="00000000" w14:paraId="0000000B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Unidad 2</w:t>
      </w:r>
    </w:p>
    <w:p w:rsidR="00000000" w:rsidDel="00000000" w:rsidP="00000000" w:rsidRDefault="00000000" w:rsidRPr="00000000" w14:paraId="0000000E">
      <w:pPr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Estudio particular de las áreas del continente americano en sus aspectos físico, humano y económico. </w:t>
      </w:r>
    </w:p>
    <w:p w:rsidR="00000000" w:rsidDel="00000000" w:rsidP="00000000" w:rsidRDefault="00000000" w:rsidRPr="00000000" w14:paraId="00000010">
      <w:pPr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El espacio canadiense y el norteamericano: costa Atlántica y los grandes lagos, región central y del oeste o pacífica.</w:t>
      </w:r>
    </w:p>
    <w:p w:rsidR="00000000" w:rsidDel="00000000" w:rsidP="00000000" w:rsidRDefault="00000000" w:rsidRPr="00000000" w14:paraId="00000011">
      <w:pPr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El Espacio Centroamericano: región continental, Caribe y Méjico. Región insular: las Antillas.</w:t>
      </w:r>
    </w:p>
    <w:p w:rsidR="00000000" w:rsidDel="00000000" w:rsidP="00000000" w:rsidRDefault="00000000" w:rsidRPr="00000000" w14:paraId="00000012">
      <w:pPr>
        <w:rPr>
          <w:b w:val="0"/>
          <w:u w:val="none"/>
        </w:rPr>
      </w:pPr>
      <w:r w:rsidDel="00000000" w:rsidR="00000000" w:rsidRPr="00000000">
        <w:rPr>
          <w:b w:val="0"/>
          <w:u w:val="none"/>
          <w:rtl w:val="0"/>
        </w:rPr>
        <w:t xml:space="preserve">Espacio Sudamericano:  región del Atlántico y Amazónica; región del Pacífico o Andina.</w:t>
      </w:r>
    </w:p>
    <w:p w:rsidR="00000000" w:rsidDel="00000000" w:rsidP="00000000" w:rsidRDefault="00000000" w:rsidRPr="00000000" w14:paraId="00000013">
      <w:pPr>
        <w:rPr>
          <w:b w:val="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Unidad 3</w:t>
      </w:r>
    </w:p>
    <w:p w:rsidR="00000000" w:rsidDel="00000000" w:rsidP="00000000" w:rsidRDefault="00000000" w:rsidRPr="00000000" w14:paraId="00000015">
      <w:pPr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Europa</w:t>
      </w:r>
      <w:r w:rsidDel="00000000" w:rsidR="00000000" w:rsidRPr="00000000">
        <w:rPr>
          <w:b w:val="0"/>
          <w:rtl w:val="0"/>
        </w:rPr>
        <w:t xml:space="preserve">: Estudio particular de las regiones en sus aspectos físico, humano, económico y turístico:  región nórdica , región atlántica, región central y oriental, región mediterránea.</w:t>
      </w:r>
    </w:p>
    <w:p w:rsidR="00000000" w:rsidDel="00000000" w:rsidP="00000000" w:rsidRDefault="00000000" w:rsidRPr="00000000" w14:paraId="00000017">
      <w:pPr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África</w:t>
      </w:r>
      <w:r w:rsidDel="00000000" w:rsidR="00000000" w:rsidRPr="00000000">
        <w:rPr>
          <w:b w:val="0"/>
          <w:rtl w:val="0"/>
        </w:rPr>
        <w:t xml:space="preserve">: Estudio particular de las regiones en sus aspectos físico, humano, económico y turístico: región del Magreb o Atlas, Región del Sahara, Región del Sudán, Región de la cuenca del Congo,  Región de las Mesetas orientales: Kenia y Tanzania, Región meridional o Sudáfrica.</w:t>
      </w:r>
    </w:p>
    <w:p w:rsidR="00000000" w:rsidDel="00000000" w:rsidP="00000000" w:rsidRDefault="00000000" w:rsidRPr="00000000" w14:paraId="00000018">
      <w:pPr>
        <w:ind w:left="0" w:right="0" w:firstLine="0"/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0" w:firstLine="0"/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right="0" w:firstLine="0"/>
        <w:rPr>
          <w:b w:val="1"/>
          <w:u w:val="none"/>
        </w:rPr>
      </w:pPr>
      <w:r w:rsidDel="00000000" w:rsidR="00000000" w:rsidRPr="00000000">
        <w:rPr>
          <w:b w:val="1"/>
          <w:u w:val="none"/>
          <w:rtl w:val="0"/>
        </w:rPr>
        <w:t xml:space="preserve">Unidad 4</w:t>
      </w:r>
    </w:p>
    <w:p w:rsidR="00000000" w:rsidDel="00000000" w:rsidP="00000000" w:rsidRDefault="00000000" w:rsidRPr="00000000" w14:paraId="0000001B">
      <w:pPr>
        <w:ind w:left="0" w:right="0" w:firstLine="0"/>
        <w:rPr>
          <w:b w:val="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right="0" w:firstLine="0"/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Oceanía</w:t>
      </w:r>
      <w:r w:rsidDel="00000000" w:rsidR="00000000" w:rsidRPr="00000000">
        <w:rPr>
          <w:b w:val="0"/>
          <w:rtl w:val="0"/>
        </w:rPr>
        <w:t xml:space="preserve">:  Estudio particular de las regiones en sus aspectos: físico, humano, económico y turístico. Australia, Nueva Zelanda. Melanesia, Micronesia, Polinesia.</w:t>
      </w:r>
    </w:p>
    <w:p w:rsidR="00000000" w:rsidDel="00000000" w:rsidP="00000000" w:rsidRDefault="00000000" w:rsidRPr="00000000" w14:paraId="0000001D">
      <w:pPr>
        <w:ind w:left="0" w:right="0" w:firstLine="0"/>
        <w:rPr>
          <w:b w:val="0"/>
        </w:rPr>
      </w:pPr>
      <w:r w:rsidDel="00000000" w:rsidR="00000000" w:rsidRPr="00000000">
        <w:rPr>
          <w:b w:val="0"/>
          <w:u w:val="single"/>
          <w:rtl w:val="0"/>
        </w:rPr>
        <w:t xml:space="preserve">Asia:</w:t>
      </w:r>
      <w:r w:rsidDel="00000000" w:rsidR="00000000" w:rsidRPr="00000000">
        <w:rPr>
          <w:b w:val="0"/>
          <w:rtl w:val="0"/>
        </w:rPr>
        <w:t xml:space="preserve"> estudio particular de las regiones en sus aspectos físico, humano económico y turístico: región de Asia septentrional, Siberia, Asia occidental o de medio oriente, Asia central, Asia oriental China y Japón, Asia meridional Arabia, India y sudeste asiático y extremo oriente.</w:t>
      </w:r>
    </w:p>
    <w:p w:rsidR="00000000" w:rsidDel="00000000" w:rsidP="00000000" w:rsidRDefault="00000000" w:rsidRPr="00000000" w14:paraId="0000001E">
      <w:pPr>
        <w:ind w:left="0" w:right="0" w:firstLine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right="0" w:firstLine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                                                                                                      Prof. Haydeé Susana Santonocito</w:t>
      </w:r>
    </w:p>
    <w:p w:rsidR="00000000" w:rsidDel="00000000" w:rsidP="00000000" w:rsidRDefault="00000000" w:rsidRPr="00000000" w14:paraId="00000022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</w:rPr>
      </w:pPr>
      <w:r w:rsidDel="00000000" w:rsidR="00000000" w:rsidRPr="00000000">
        <w:rPr>
          <w:b w:val="0"/>
          <w:rtl w:val="0"/>
        </w:rPr>
        <w:t xml:space="preserve">     </w:t>
      </w:r>
    </w:p>
    <w:p w:rsidR="00000000" w:rsidDel="00000000" w:rsidP="00000000" w:rsidRDefault="00000000" w:rsidRPr="00000000" w14:paraId="00000025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